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72" w:rsidRPr="00D208E0" w:rsidRDefault="00D101A9" w:rsidP="00D101A9">
      <w:pPr>
        <w:jc w:val="center"/>
        <w:rPr>
          <w:rFonts w:ascii="Arial Unicode MS" w:eastAsia="Arial Unicode MS" w:hAnsi="Arial Unicode MS" w:cs="Arial Unicode MS"/>
          <w:b/>
          <w:color w:val="215868" w:themeColor="accent5" w:themeShade="80"/>
          <w:sz w:val="24"/>
          <w:szCs w:val="24"/>
        </w:rPr>
      </w:pPr>
      <w:r w:rsidRPr="00D208E0">
        <w:rPr>
          <w:rFonts w:ascii="Arial Unicode MS" w:eastAsia="Arial Unicode MS" w:hAnsi="Arial Unicode MS" w:cs="Arial Unicode MS"/>
          <w:b/>
          <w:color w:val="215868" w:themeColor="accent5" w:themeShade="80"/>
          <w:sz w:val="24"/>
          <w:szCs w:val="24"/>
        </w:rPr>
        <w:t>Эмоциональный интеллект руководителя</w:t>
      </w:r>
    </w:p>
    <w:p w:rsidR="00D101A9" w:rsidRPr="00D208E0" w:rsidRDefault="00D101A9" w:rsidP="00D101A9">
      <w:pPr>
        <w:jc w:val="both"/>
        <w:rPr>
          <w:rFonts w:ascii="Arial Unicode MS" w:eastAsia="Arial Unicode MS" w:hAnsi="Arial Unicode MS" w:cs="Arial Unicode MS"/>
          <w:b/>
          <w:color w:val="215868" w:themeColor="accent5" w:themeShade="80"/>
          <w:sz w:val="24"/>
          <w:szCs w:val="24"/>
        </w:rPr>
      </w:pPr>
      <w:r w:rsidRPr="00D208E0">
        <w:rPr>
          <w:rFonts w:ascii="Arial Unicode MS" w:eastAsia="Arial Unicode MS" w:hAnsi="Arial Unicode MS" w:cs="Arial Unicode MS"/>
          <w:b/>
          <w:color w:val="215868" w:themeColor="accent5" w:themeShade="80"/>
          <w:sz w:val="24"/>
          <w:szCs w:val="24"/>
        </w:rPr>
        <w:t>Программа</w:t>
      </w:r>
      <w:r w:rsidR="00AE4F33" w:rsidRPr="00D208E0">
        <w:rPr>
          <w:rFonts w:ascii="Arial Unicode MS" w:eastAsia="Arial Unicode MS" w:hAnsi="Arial Unicode MS" w:cs="Arial Unicode MS"/>
          <w:b/>
          <w:color w:val="215868" w:themeColor="accent5" w:themeShade="80"/>
          <w:sz w:val="24"/>
          <w:szCs w:val="24"/>
        </w:rPr>
        <w:t>:</w:t>
      </w:r>
    </w:p>
    <w:p w:rsidR="006B13F1" w:rsidRPr="00D208E0" w:rsidRDefault="006B13F1" w:rsidP="006B13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7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  <w:r w:rsidRPr="00D208E0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>Понятие эмоционального интеллекта и его роль в работе руководителя.</w:t>
      </w:r>
    </w:p>
    <w:p w:rsidR="006B13F1" w:rsidRPr="00D208E0" w:rsidRDefault="001C7473" w:rsidP="006B13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7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  <w:r w:rsidRPr="00D208E0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Модель эмоционального интеллекта Р. Бар-Она.</w:t>
      </w:r>
      <w:r w:rsidRPr="00D208E0">
        <w:rPr>
          <w:rFonts w:ascii="Arial Unicode MS" w:eastAsia="Arial Unicode MS" w:hAnsi="Arial Unicode MS" w:cs="Arial Unicode MS"/>
          <w:color w:val="222222"/>
          <w:sz w:val="21"/>
          <w:szCs w:val="21"/>
          <w:shd w:val="clear" w:color="auto" w:fill="FFFFFF"/>
        </w:rPr>
        <w:t xml:space="preserve"> </w:t>
      </w:r>
      <w:r w:rsidR="006B13F1" w:rsidRPr="00D208E0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>Составляющие эмоционального интеллекта.</w:t>
      </w:r>
    </w:p>
    <w:p w:rsidR="006B13F1" w:rsidRPr="00D208E0" w:rsidRDefault="006B13F1" w:rsidP="006B13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7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  <w:r w:rsidRPr="00D208E0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>Базовые классы эмоций. Управление интенсивностью эмоций.</w:t>
      </w:r>
    </w:p>
    <w:p w:rsidR="006B13F1" w:rsidRPr="00D208E0" w:rsidRDefault="006B13F1" w:rsidP="006B13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7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  <w:r w:rsidRPr="00D208E0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>Отработка навыка осознания собственного эмоционального состояния. Навык обратной связи.</w:t>
      </w:r>
    </w:p>
    <w:p w:rsidR="006B13F1" w:rsidRPr="00D208E0" w:rsidRDefault="006B13F1" w:rsidP="006B13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7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  <w:r w:rsidRPr="00D208E0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>Повышение самооценки и уверенности в себе.</w:t>
      </w:r>
    </w:p>
    <w:p w:rsidR="006B13F1" w:rsidRPr="00D208E0" w:rsidRDefault="006B13F1" w:rsidP="006B13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7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  <w:r w:rsidRPr="00D208E0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>Техники управления собственными эмоциями.</w:t>
      </w:r>
    </w:p>
    <w:p w:rsidR="006B13F1" w:rsidRPr="00D208E0" w:rsidRDefault="006B13F1" w:rsidP="006B13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7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  <w:r w:rsidRPr="00D208E0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>Позитивное мышление, самомотивация и мобилизация своих ресурсов.</w:t>
      </w:r>
    </w:p>
    <w:p w:rsidR="006B13F1" w:rsidRPr="00D208E0" w:rsidRDefault="006B13F1" w:rsidP="006B13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7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  <w:r w:rsidRPr="00D208E0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>Осознание своих ценностей и источников энергии.</w:t>
      </w:r>
    </w:p>
    <w:p w:rsidR="006B13F1" w:rsidRPr="00D208E0" w:rsidRDefault="006B13F1" w:rsidP="006B13F1">
      <w:pPr>
        <w:numPr>
          <w:ilvl w:val="0"/>
          <w:numId w:val="6"/>
        </w:numPr>
        <w:shd w:val="clear" w:color="auto" w:fill="FFFFFF"/>
        <w:spacing w:before="100" w:beforeAutospacing="1" w:after="0" w:afterAutospacing="1" w:line="293" w:lineRule="atLeast"/>
        <w:rPr>
          <w:rFonts w:ascii="Arial Unicode MS" w:eastAsia="Arial Unicode MS" w:hAnsi="Arial Unicode MS" w:cs="Arial Unicode MS"/>
          <w:color w:val="333333"/>
          <w:sz w:val="24"/>
          <w:szCs w:val="24"/>
          <w:lang w:eastAsia="ru-RU"/>
        </w:rPr>
      </w:pPr>
      <w:r w:rsidRPr="00D208E0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>Социальная чуткость, эмпатия, эмоциональная поддержка: инструменты. Навыки «калибровки» состояний других людей.</w:t>
      </w:r>
    </w:p>
    <w:p w:rsidR="006B13F1" w:rsidRPr="00D208E0" w:rsidRDefault="006B13F1" w:rsidP="006B13F1">
      <w:pPr>
        <w:numPr>
          <w:ilvl w:val="0"/>
          <w:numId w:val="6"/>
        </w:numPr>
        <w:shd w:val="clear" w:color="auto" w:fill="FFFFFF"/>
        <w:spacing w:before="100" w:beforeAutospacing="1" w:after="0" w:afterAutospacing="1" w:line="293" w:lineRule="atLeast"/>
        <w:rPr>
          <w:rFonts w:ascii="Arial Unicode MS" w:eastAsia="Arial Unicode MS" w:hAnsi="Arial Unicode MS" w:cs="Arial Unicode MS"/>
          <w:color w:val="333333"/>
          <w:sz w:val="24"/>
          <w:szCs w:val="24"/>
          <w:lang w:eastAsia="ru-RU"/>
        </w:rPr>
      </w:pPr>
      <w:r w:rsidRPr="00D208E0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>Эмоциональные приемы мотивации и вдохновления других.</w:t>
      </w:r>
      <w:r w:rsidRPr="00D208E0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</w:t>
      </w:r>
      <w:r w:rsidRPr="00D208E0">
        <w:rPr>
          <w:rFonts w:ascii="Arial Unicode MS" w:eastAsia="Arial Unicode MS" w:hAnsi="Arial Unicode MS" w:cs="Arial Unicode MS"/>
          <w:color w:val="333333"/>
          <w:sz w:val="24"/>
          <w:szCs w:val="24"/>
          <w:lang w:eastAsia="ru-RU"/>
        </w:rPr>
        <w:t>Ободряющие убеждения. Как привести сотрудника в ресурсное состояние.</w:t>
      </w:r>
    </w:p>
    <w:p w:rsidR="001C7473" w:rsidRPr="00D208E0" w:rsidRDefault="001C7473" w:rsidP="006B13F1">
      <w:pPr>
        <w:numPr>
          <w:ilvl w:val="0"/>
          <w:numId w:val="6"/>
        </w:numPr>
        <w:shd w:val="clear" w:color="auto" w:fill="FFFFFF"/>
        <w:spacing w:before="100" w:beforeAutospacing="1" w:after="0" w:afterAutospacing="1" w:line="293" w:lineRule="atLeast"/>
        <w:rPr>
          <w:rFonts w:ascii="Arial Unicode MS" w:eastAsia="Arial Unicode MS" w:hAnsi="Arial Unicode MS" w:cs="Arial Unicode MS"/>
          <w:color w:val="333333"/>
          <w:sz w:val="24"/>
          <w:szCs w:val="24"/>
          <w:lang w:eastAsia="ru-RU"/>
        </w:rPr>
      </w:pPr>
      <w:r w:rsidRPr="00D208E0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>Составление собственного плана эмоционального развития.</w:t>
      </w:r>
    </w:p>
    <w:p w:rsidR="00AE4F33" w:rsidRPr="00D208E0" w:rsidRDefault="006B13F1" w:rsidP="00D101A9">
      <w:pPr>
        <w:jc w:val="both"/>
        <w:rPr>
          <w:rFonts w:ascii="Arial Unicode MS" w:eastAsia="Arial Unicode MS" w:hAnsi="Arial Unicode MS" w:cs="Arial Unicode MS"/>
          <w:b/>
          <w:color w:val="215868" w:themeColor="accent5" w:themeShade="80"/>
          <w:sz w:val="24"/>
          <w:szCs w:val="24"/>
        </w:rPr>
      </w:pPr>
      <w:r w:rsidRPr="00D208E0">
        <w:rPr>
          <w:rFonts w:ascii="Arial Unicode MS" w:eastAsia="Arial Unicode MS" w:hAnsi="Arial Unicode MS" w:cs="Arial Unicode MS"/>
          <w:b/>
          <w:color w:val="215868" w:themeColor="accent5" w:themeShade="80"/>
          <w:sz w:val="24"/>
          <w:szCs w:val="24"/>
        </w:rPr>
        <w:t>Результат:</w:t>
      </w:r>
    </w:p>
    <w:p w:rsidR="006B13F1" w:rsidRPr="00D208E0" w:rsidRDefault="006B13F1" w:rsidP="006B13F1">
      <w:pPr>
        <w:pStyle w:val="a4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lang w:eastAsia="ru-RU"/>
        </w:rPr>
      </w:pPr>
      <w:r w:rsidRPr="00D208E0">
        <w:rPr>
          <w:rFonts w:ascii="Arial Unicode MS" w:eastAsia="Arial Unicode MS" w:hAnsi="Arial Unicode MS" w:cs="Arial Unicode MS"/>
          <w:sz w:val="24"/>
          <w:lang w:eastAsia="ru-RU"/>
        </w:rPr>
        <w:t>осознание своих настоящих чувств и эмоций;</w:t>
      </w:r>
    </w:p>
    <w:p w:rsidR="006B13F1" w:rsidRPr="00D208E0" w:rsidRDefault="006B13F1" w:rsidP="006B13F1">
      <w:pPr>
        <w:pStyle w:val="a4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lang w:eastAsia="ru-RU"/>
        </w:rPr>
      </w:pPr>
      <w:r w:rsidRPr="00D208E0">
        <w:rPr>
          <w:rFonts w:ascii="Arial Unicode MS" w:eastAsia="Arial Unicode MS" w:hAnsi="Arial Unicode MS" w:cs="Arial Unicode MS"/>
          <w:sz w:val="24"/>
          <w:lang w:eastAsia="ru-RU"/>
        </w:rPr>
        <w:t>умение управлять чувствами, ощущениями в теле, вызывать нужные в соответствии с ситуацией эмоции и удерживать их;</w:t>
      </w:r>
    </w:p>
    <w:p w:rsidR="006B13F1" w:rsidRPr="00D208E0" w:rsidRDefault="006B13F1" w:rsidP="006B13F1">
      <w:pPr>
        <w:pStyle w:val="a4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lang w:eastAsia="ru-RU"/>
        </w:rPr>
      </w:pPr>
      <w:r w:rsidRPr="00D208E0">
        <w:rPr>
          <w:rFonts w:ascii="Arial Unicode MS" w:eastAsia="Arial Unicode MS" w:hAnsi="Arial Unicode MS" w:cs="Arial Unicode MS"/>
          <w:sz w:val="24"/>
          <w:lang w:eastAsia="ru-RU"/>
        </w:rPr>
        <w:t>умение замечать, правильно интерпретировать эмоции людей;</w:t>
      </w:r>
    </w:p>
    <w:p w:rsidR="006B13F1" w:rsidRPr="00D208E0" w:rsidRDefault="006B13F1" w:rsidP="006B13F1">
      <w:pPr>
        <w:pStyle w:val="a4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lang w:eastAsia="ru-RU"/>
        </w:rPr>
      </w:pPr>
      <w:r w:rsidRPr="00D208E0">
        <w:rPr>
          <w:rFonts w:ascii="Arial Unicode MS" w:eastAsia="Arial Unicode MS" w:hAnsi="Arial Unicode MS" w:cs="Arial Unicode MS"/>
          <w:sz w:val="24"/>
          <w:lang w:eastAsia="ru-RU"/>
        </w:rPr>
        <w:t>навыки влиять, воздействовать, убеждать и мотивировать окружающих, в т.ч. сотрудников.</w:t>
      </w:r>
    </w:p>
    <w:p w:rsidR="001C7473" w:rsidRPr="00D208E0" w:rsidRDefault="001C7473" w:rsidP="001C7473">
      <w:pPr>
        <w:pStyle w:val="a4"/>
        <w:ind w:left="720"/>
        <w:rPr>
          <w:rFonts w:ascii="Arial Unicode MS" w:eastAsia="Arial Unicode MS" w:hAnsi="Arial Unicode MS" w:cs="Arial Unicode MS"/>
          <w:sz w:val="24"/>
          <w:lang w:eastAsia="ru-RU"/>
        </w:rPr>
      </w:pPr>
    </w:p>
    <w:p w:rsidR="006B13F1" w:rsidRPr="00D208E0" w:rsidRDefault="001C7473" w:rsidP="00D101A9">
      <w:pPr>
        <w:jc w:val="both"/>
        <w:rPr>
          <w:rFonts w:ascii="Arial Unicode MS" w:eastAsia="Arial Unicode MS" w:hAnsi="Arial Unicode MS" w:cs="Arial Unicode MS"/>
          <w:sz w:val="24"/>
        </w:rPr>
      </w:pPr>
      <w:r w:rsidRPr="00D208E0">
        <w:rPr>
          <w:rFonts w:ascii="Arial Unicode MS" w:eastAsia="Arial Unicode MS" w:hAnsi="Arial Unicode MS" w:cs="Arial Unicode MS"/>
          <w:b/>
          <w:color w:val="215868" w:themeColor="accent5" w:themeShade="80"/>
          <w:sz w:val="24"/>
        </w:rPr>
        <w:t>Продолжительность:</w:t>
      </w:r>
      <w:r w:rsidRPr="00D208E0">
        <w:rPr>
          <w:rFonts w:ascii="Arial Unicode MS" w:eastAsia="Arial Unicode MS" w:hAnsi="Arial Unicode MS" w:cs="Arial Unicode MS"/>
          <w:sz w:val="24"/>
        </w:rPr>
        <w:t xml:space="preserve"> 8 часов.</w:t>
      </w:r>
    </w:p>
    <w:sectPr w:rsidR="006B13F1" w:rsidRPr="00D208E0" w:rsidSect="002D14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5FD" w:rsidRDefault="00DC75FD" w:rsidP="00D208E0">
      <w:pPr>
        <w:spacing w:after="0" w:line="240" w:lineRule="auto"/>
      </w:pPr>
      <w:r>
        <w:separator/>
      </w:r>
    </w:p>
  </w:endnote>
  <w:endnote w:type="continuationSeparator" w:id="1">
    <w:p w:rsidR="00DC75FD" w:rsidRDefault="00DC75FD" w:rsidP="00D2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5FD" w:rsidRDefault="00DC75FD" w:rsidP="00D208E0">
      <w:pPr>
        <w:spacing w:after="0" w:line="240" w:lineRule="auto"/>
      </w:pPr>
      <w:r>
        <w:separator/>
      </w:r>
    </w:p>
  </w:footnote>
  <w:footnote w:type="continuationSeparator" w:id="1">
    <w:p w:rsidR="00DC75FD" w:rsidRDefault="00DC75FD" w:rsidP="00D2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8E0" w:rsidRDefault="00D208E0">
    <w:pPr>
      <w:pStyle w:val="a5"/>
    </w:pPr>
    <w:r>
      <w:rPr>
        <w:noProof/>
        <w:lang w:eastAsia="ru-RU"/>
      </w:rPr>
      <w:drawing>
        <wp:inline distT="0" distB="0" distL="0" distR="0">
          <wp:extent cx="1190625" cy="457200"/>
          <wp:effectExtent l="19050" t="0" r="9525" b="0"/>
          <wp:docPr id="1" name="Рисунок 1" descr="C:\Documents and Settings\Jum\Рабочий ст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um\Рабочий стол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A06"/>
    <w:multiLevelType w:val="hybridMultilevel"/>
    <w:tmpl w:val="225C8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16C"/>
    <w:multiLevelType w:val="hybridMultilevel"/>
    <w:tmpl w:val="70DC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60DA6"/>
    <w:multiLevelType w:val="multilevel"/>
    <w:tmpl w:val="A598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5246D"/>
    <w:multiLevelType w:val="hybridMultilevel"/>
    <w:tmpl w:val="608AF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E1AA0"/>
    <w:multiLevelType w:val="multilevel"/>
    <w:tmpl w:val="41BE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665C5C"/>
    <w:multiLevelType w:val="hybridMultilevel"/>
    <w:tmpl w:val="CDDE4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E3DEE">
      <w:numFmt w:val="bullet"/>
      <w:lvlText w:val="•"/>
      <w:lvlJc w:val="left"/>
      <w:pPr>
        <w:ind w:left="1725" w:hanging="645"/>
      </w:pPr>
      <w:rPr>
        <w:rFonts w:ascii="Arial" w:eastAsia="Times New Roman" w:hAnsi="Arial" w:cs="Arial" w:hint="default"/>
        <w:sz w:val="2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1A9"/>
    <w:rsid w:val="001C7473"/>
    <w:rsid w:val="002D1472"/>
    <w:rsid w:val="006B13F1"/>
    <w:rsid w:val="008F46EE"/>
    <w:rsid w:val="00AE4F33"/>
    <w:rsid w:val="00D101A9"/>
    <w:rsid w:val="00D208E0"/>
    <w:rsid w:val="00DC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13F1"/>
  </w:style>
  <w:style w:type="paragraph" w:styleId="a3">
    <w:name w:val="List Paragraph"/>
    <w:basedOn w:val="a"/>
    <w:uiPriority w:val="34"/>
    <w:qFormat/>
    <w:rsid w:val="006B13F1"/>
    <w:pPr>
      <w:ind w:left="720"/>
      <w:contextualSpacing/>
    </w:pPr>
  </w:style>
  <w:style w:type="paragraph" w:styleId="a4">
    <w:name w:val="No Spacing"/>
    <w:uiPriority w:val="1"/>
    <w:qFormat/>
    <w:rsid w:val="006B13F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20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08E0"/>
  </w:style>
  <w:style w:type="paragraph" w:styleId="a7">
    <w:name w:val="footer"/>
    <w:basedOn w:val="a"/>
    <w:link w:val="a8"/>
    <w:uiPriority w:val="99"/>
    <w:semiHidden/>
    <w:unhideWhenUsed/>
    <w:rsid w:val="00D20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8E0"/>
  </w:style>
  <w:style w:type="paragraph" w:styleId="a9">
    <w:name w:val="Balloon Text"/>
    <w:basedOn w:val="a"/>
    <w:link w:val="aa"/>
    <w:uiPriority w:val="99"/>
    <w:semiHidden/>
    <w:unhideWhenUsed/>
    <w:rsid w:val="00D2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home</cp:lastModifiedBy>
  <cp:revision>2</cp:revision>
  <dcterms:created xsi:type="dcterms:W3CDTF">2015-06-02T15:24:00Z</dcterms:created>
  <dcterms:modified xsi:type="dcterms:W3CDTF">2015-06-03T02:40:00Z</dcterms:modified>
</cp:coreProperties>
</file>